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2126D0" w:rsidRPr="002126D0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6D0" w:rsidRPr="002126D0" w:rsidRDefault="002126D0" w:rsidP="002126D0">
            <w:pPr>
              <w:spacing w:before="100" w:beforeAutospacing="1" w:after="100" w:afterAutospacing="1" w:line="240" w:lineRule="auto"/>
              <w:ind w:left="1843" w:hanging="1559"/>
              <w:outlineLvl w:val="3"/>
              <w:rPr>
                <w:rFonts w:ascii="Arial" w:eastAsia="Times New Roman" w:hAnsi="Arial" w:cs="Arial"/>
                <w:b/>
                <w:bCs/>
                <w:color w:val="553B32"/>
                <w:sz w:val="24"/>
                <w:szCs w:val="24"/>
                <w:lang w:eastAsia="ru-RU"/>
              </w:rPr>
            </w:pPr>
            <w:r w:rsidRPr="002126D0">
              <w:rPr>
                <w:rFonts w:ascii="Arial" w:eastAsia="Times New Roman" w:hAnsi="Arial" w:cs="Arial"/>
                <w:b/>
                <w:bCs/>
                <w:color w:val="553B32"/>
                <w:sz w:val="24"/>
                <w:szCs w:val="24"/>
                <w:lang w:eastAsia="ru-RU"/>
              </w:rPr>
              <w:t xml:space="preserve">   ВОССТАНОВЛЕНИЕ  АЛМАЗНЫХ КОРОНОК (СВЕРЛ)                             БЫСТРО И КАЧЕСТВЕННО</w:t>
            </w:r>
          </w:p>
          <w:p w:rsidR="002126D0" w:rsidRPr="002126D0" w:rsidRDefault="002126D0" w:rsidP="002126D0">
            <w:pPr>
              <w:spacing w:before="100" w:beforeAutospacing="1" w:after="100" w:afterAutospacing="1" w:line="240" w:lineRule="auto"/>
              <w:outlineLvl w:val="3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126D0" w:rsidRPr="002126D0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900" w:type="pct"/>
              <w:tblCellSpacing w:w="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168"/>
            </w:tblGrid>
            <w:tr w:rsidR="002126D0" w:rsidRPr="002126D0" w:rsidTr="002126D0">
              <w:trPr>
                <w:tblCellSpacing w:w="7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412"/>
                    <w:gridCol w:w="3682"/>
                  </w:tblGrid>
                  <w:tr w:rsidR="002126D0" w:rsidRPr="002126D0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126D0" w:rsidRPr="002126D0" w:rsidRDefault="002126D0" w:rsidP="002126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126D0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Восстанавливаемые коронки (сверла)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126D0" w:rsidRPr="002126D0" w:rsidRDefault="002126D0" w:rsidP="002126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126D0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Сегментные и кольцевые</w:t>
                        </w:r>
                      </w:p>
                    </w:tc>
                  </w:tr>
                  <w:tr w:rsidR="002126D0" w:rsidRPr="002126D0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126D0" w:rsidRPr="002126D0" w:rsidRDefault="002126D0" w:rsidP="002126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126D0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Диаметры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126D0" w:rsidRPr="002126D0" w:rsidRDefault="002126D0" w:rsidP="002126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126D0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От 10 мм</w:t>
                        </w:r>
                      </w:p>
                    </w:tc>
                  </w:tr>
                  <w:tr w:rsidR="002126D0" w:rsidRPr="002126D0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126D0" w:rsidRPr="002126D0" w:rsidRDefault="002126D0" w:rsidP="002126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126D0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Стандартный срок восстановления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126D0" w:rsidRPr="002126D0" w:rsidRDefault="002126D0" w:rsidP="002126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2126D0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1-3 дня</w:t>
                        </w:r>
                      </w:p>
                    </w:tc>
                  </w:tr>
                  <w:tr w:rsidR="002126D0" w:rsidRPr="002126D0">
                    <w:trPr>
                      <w:tblCellSpacing w:w="7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126D0" w:rsidRPr="002126D0" w:rsidRDefault="002126D0" w:rsidP="002126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2126D0" w:rsidRPr="002126D0" w:rsidRDefault="002126D0" w:rsidP="002126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126D0" w:rsidRPr="002126D0" w:rsidRDefault="002126D0" w:rsidP="00212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126D0" w:rsidRPr="002126D0" w:rsidTr="002126D0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2126D0" w:rsidRPr="002126D0" w:rsidRDefault="002126D0" w:rsidP="002126D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26D0" w:rsidRDefault="002126D0" w:rsidP="002126D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Порядок восстановления коронок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2126D0" w:rsidRPr="002126D0" w:rsidRDefault="002126D0" w:rsidP="002126D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1. Экспертная оценка состояния корпуса восстанавливаемой коронки.</w:t>
                  </w:r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br/>
                    <w:t>2. Согласование получаемой рабочей длины коронки.</w:t>
                  </w:r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br/>
                    <w:t>3. Согласование сроков восстановления.</w:t>
                  </w:r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br/>
                    <w:t>4. Напайка сегментов в соответствии с заказом.</w:t>
                  </w:r>
                </w:p>
                <w:p w:rsidR="002126D0" w:rsidRPr="002126D0" w:rsidRDefault="002126D0" w:rsidP="002126D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Не подлежат восстановлению коронки, имеющие следующие дефекты:</w:t>
                  </w:r>
                </w:p>
                <w:p w:rsidR="002126D0" w:rsidRDefault="002126D0" w:rsidP="002126D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-д</w:t>
                  </w:r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еформация корпуса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;</w:t>
                  </w:r>
                  <w:proofErr w:type="gramStart"/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</w:t>
                  </w:r>
                  <w:r w:rsidRPr="002126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ысокий износ металла корпуса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7C1BB4" w:rsidRDefault="007C1BB4" w:rsidP="007C1BB4">
                  <w:r w:rsidRPr="001E379A">
                    <w:rPr>
                      <w:b/>
                      <w:sz w:val="28"/>
                      <w:szCs w:val="28"/>
                      <w:highlight w:val="yellow"/>
                    </w:rPr>
                    <w:t xml:space="preserve">НПФ «НИБОРИТ» 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- </w:t>
                  </w:r>
                  <w:r w:rsidRPr="001E379A">
                    <w:rPr>
                      <w:b/>
                      <w:sz w:val="28"/>
                      <w:szCs w:val="28"/>
                      <w:highlight w:val="yellow"/>
                    </w:rPr>
                    <w:t>Нижн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>ий</w:t>
                  </w:r>
                  <w:r w:rsidRPr="001E379A">
                    <w:rPr>
                      <w:b/>
                      <w:sz w:val="28"/>
                      <w:szCs w:val="28"/>
                      <w:highlight w:val="yellow"/>
                    </w:rPr>
                    <w:t xml:space="preserve"> Новгород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                                                                                       </w:t>
                  </w:r>
                  <w:r w:rsidRPr="001E379A">
                    <w:rPr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r w:rsidRPr="001E379A">
                    <w:rPr>
                      <w:b/>
                      <w:sz w:val="28"/>
                      <w:szCs w:val="28"/>
                      <w:highlight w:val="yellow"/>
                    </w:rPr>
                    <w:t xml:space="preserve"> Тел.: </w:t>
                  </w:r>
                  <w:r w:rsidRPr="00A0220C">
                    <w:rPr>
                      <w:b/>
                      <w:sz w:val="28"/>
                      <w:szCs w:val="28"/>
                      <w:highlight w:val="yellow"/>
                    </w:rPr>
                    <w:t>+7-951-917-31-12;   +7-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>951-</w:t>
                  </w:r>
                  <w:r w:rsidRPr="00A0220C">
                    <w:rPr>
                      <w:b/>
                      <w:sz w:val="28"/>
                      <w:szCs w:val="28"/>
                      <w:highlight w:val="yellow"/>
                    </w:rPr>
                    <w:t>9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>18-67-94</w:t>
                  </w:r>
                  <w:r w:rsidRPr="00A0220C">
                    <w:rPr>
                      <w:b/>
                      <w:sz w:val="28"/>
                      <w:szCs w:val="28"/>
                      <w:highlight w:val="yellow"/>
                    </w:rPr>
                    <w:t xml:space="preserve">                                                                                                     </w:t>
                  </w:r>
                  <w:r w:rsidRPr="00A0220C">
                    <w:rPr>
                      <w:highlight w:val="yellow"/>
                    </w:rPr>
                    <w:t xml:space="preserve"> </w:t>
                  </w:r>
                  <w:r w:rsidRPr="001E379A">
                    <w:rPr>
                      <w:b/>
                      <w:sz w:val="28"/>
                      <w:szCs w:val="28"/>
                      <w:highlight w:val="yellow"/>
                      <w:lang w:val="en-US"/>
                    </w:rPr>
                    <w:t>E</w:t>
                  </w:r>
                  <w:r w:rsidRPr="001E379A">
                    <w:rPr>
                      <w:b/>
                      <w:sz w:val="28"/>
                      <w:szCs w:val="28"/>
                      <w:highlight w:val="yellow"/>
                    </w:rPr>
                    <w:t>-</w:t>
                  </w:r>
                  <w:r w:rsidRPr="001E379A">
                    <w:rPr>
                      <w:b/>
                      <w:sz w:val="28"/>
                      <w:szCs w:val="28"/>
                      <w:highlight w:val="yellow"/>
                      <w:lang w:val="en-US"/>
                    </w:rPr>
                    <w:t>mail</w:t>
                  </w:r>
                  <w:r w:rsidRPr="001E379A">
                    <w:rPr>
                      <w:b/>
                      <w:sz w:val="28"/>
                      <w:szCs w:val="28"/>
                      <w:highlight w:val="yellow"/>
                    </w:rPr>
                    <w:t>:</w:t>
                  </w:r>
                  <w:r>
                    <w:rPr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  <w:highlight w:val="yellow"/>
                      <w:lang w:val="en-US"/>
                    </w:rPr>
                    <w:t>niborit</w:t>
                  </w:r>
                  <w:r w:rsidRPr="00A0220C">
                    <w:rPr>
                      <w:b/>
                      <w:sz w:val="28"/>
                      <w:szCs w:val="28"/>
                      <w:highlight w:val="yellow"/>
                    </w:rPr>
                    <w:t>-</w:t>
                  </w:r>
                  <w:r>
                    <w:rPr>
                      <w:b/>
                      <w:sz w:val="28"/>
                      <w:szCs w:val="28"/>
                      <w:highlight w:val="yellow"/>
                      <w:lang w:val="en-US"/>
                    </w:rPr>
                    <w:t>nnov</w:t>
                  </w:r>
                  <w:r w:rsidRPr="00A0220C">
                    <w:rPr>
                      <w:b/>
                      <w:sz w:val="28"/>
                      <w:szCs w:val="28"/>
                      <w:highlight w:val="yellow"/>
                    </w:rPr>
                    <w:t>@</w:t>
                  </w:r>
                  <w:r>
                    <w:rPr>
                      <w:b/>
                      <w:sz w:val="28"/>
                      <w:szCs w:val="28"/>
                      <w:highlight w:val="yellow"/>
                      <w:lang w:val="en-US"/>
                    </w:rPr>
                    <w:t>yandex</w:t>
                  </w:r>
                  <w:r w:rsidRPr="00A0220C">
                    <w:rPr>
                      <w:b/>
                      <w:sz w:val="28"/>
                      <w:szCs w:val="28"/>
                      <w:highlight w:val="yellow"/>
                    </w:rPr>
                    <w:t>.</w:t>
                  </w:r>
                  <w:r>
                    <w:rPr>
                      <w:b/>
                      <w:sz w:val="28"/>
                      <w:szCs w:val="28"/>
                      <w:highlight w:val="yellow"/>
                      <w:lang w:val="en-US"/>
                    </w:rPr>
                    <w:t>ru</w:t>
                  </w:r>
                  <w:r w:rsidRPr="00B63B92">
                    <w:rPr>
                      <w:b/>
                      <w:i/>
                      <w:sz w:val="28"/>
                      <w:szCs w:val="28"/>
                      <w:highlight w:val="yellow"/>
                    </w:rPr>
                    <w:t>;  с</w:t>
                  </w:r>
                  <w:r w:rsidRPr="00B63B92">
                    <w:rPr>
                      <w:b/>
                      <w:sz w:val="28"/>
                      <w:szCs w:val="28"/>
                      <w:highlight w:val="yellow"/>
                    </w:rPr>
                    <w:t>айт</w:t>
                  </w:r>
                  <w:r w:rsidRPr="002719FB">
                    <w:rPr>
                      <w:b/>
                      <w:sz w:val="28"/>
                      <w:szCs w:val="28"/>
                      <w:highlight w:val="yellow"/>
                    </w:rPr>
                    <w:t xml:space="preserve">:  </w:t>
                  </w:r>
                  <w:hyperlink r:id="rId4" w:history="1"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  <w:lang w:val="en-US"/>
                      </w:rPr>
                      <w:t>www</w:t>
                    </w:r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</w:rPr>
                      <w:t>.</w:t>
                    </w:r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  <w:lang w:val="en-US"/>
                      </w:rPr>
                      <w:t>niborit</w:t>
                    </w:r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</w:rPr>
                      <w:t>-</w:t>
                    </w:r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  <w:lang w:val="en-US"/>
                      </w:rPr>
                      <w:t>nnov</w:t>
                    </w:r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</w:rPr>
                      <w:t>.</w:t>
                    </w:r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  <w:lang w:val="en-US"/>
                      </w:rPr>
                      <w:t>narod</w:t>
                    </w:r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</w:rPr>
                      <w:t>.</w:t>
                    </w:r>
                    <w:r w:rsidRPr="00F26878">
                      <w:rPr>
                        <w:rStyle w:val="a4"/>
                        <w:rFonts w:ascii="Calibri" w:hAnsi="Calibri"/>
                        <w:sz w:val="32"/>
                        <w:szCs w:val="32"/>
                        <w:highlight w:val="yellow"/>
                        <w:lang w:val="en-US"/>
                      </w:rPr>
                      <w:t>ru</w:t>
                    </w:r>
                  </w:hyperlink>
                </w:p>
                <w:p w:rsidR="007C1BB4" w:rsidRDefault="007C1BB4" w:rsidP="007C1BB4">
                  <w:pPr>
                    <w:jc w:val="center"/>
                    <w:rPr>
                      <w:b/>
                      <w:sz w:val="36"/>
                      <w:szCs w:val="36"/>
                      <w:u w:val="single"/>
                    </w:rPr>
                  </w:pPr>
                </w:p>
                <w:p w:rsidR="007C1BB4" w:rsidRPr="006514F1" w:rsidRDefault="007C1BB4" w:rsidP="007C1BB4"/>
                <w:p w:rsidR="007C1BB4" w:rsidRPr="002126D0" w:rsidRDefault="007C1BB4" w:rsidP="002126D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126D0" w:rsidRPr="002126D0" w:rsidRDefault="002126D0" w:rsidP="002126D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73E4" w:rsidRPr="002126D0" w:rsidRDefault="00E673E4">
      <w:pPr>
        <w:rPr>
          <w:sz w:val="24"/>
          <w:szCs w:val="24"/>
        </w:rPr>
      </w:pPr>
    </w:p>
    <w:sectPr w:rsidR="00E673E4" w:rsidRPr="002126D0" w:rsidSect="00E67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126D0"/>
    <w:rsid w:val="002126D0"/>
    <w:rsid w:val="0064114E"/>
    <w:rsid w:val="007C1BB4"/>
    <w:rsid w:val="00AB08B7"/>
    <w:rsid w:val="00E6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E4"/>
  </w:style>
  <w:style w:type="paragraph" w:styleId="4">
    <w:name w:val="heading 4"/>
    <w:basedOn w:val="a"/>
    <w:link w:val="40"/>
    <w:uiPriority w:val="9"/>
    <w:qFormat/>
    <w:rsid w:val="002126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126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12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7C1B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iborit-nn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2</cp:revision>
  <dcterms:created xsi:type="dcterms:W3CDTF">2013-02-09T04:32:00Z</dcterms:created>
  <dcterms:modified xsi:type="dcterms:W3CDTF">2013-02-13T16:37:00Z</dcterms:modified>
</cp:coreProperties>
</file>